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F1C" w:rsidRPr="000E6C96" w:rsidRDefault="00146F1C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E6C96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46F1C" w:rsidRPr="000E6C96" w:rsidRDefault="00146F1C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E6C96">
        <w:rPr>
          <w:rFonts w:ascii="Arial" w:hAnsi="Arial" w:cs="Arial"/>
          <w:b/>
          <w:sz w:val="40"/>
          <w:szCs w:val="40"/>
        </w:rPr>
        <w:t>SZEFOSTWO SŁUŻBY ŻYWNOŚCIOWEJ</w:t>
      </w:r>
    </w:p>
    <w:p w:rsidR="00146F1C" w:rsidRPr="000E6C96" w:rsidRDefault="00146F1C" w:rsidP="00146F1C">
      <w:pPr>
        <w:jc w:val="center"/>
        <w:rPr>
          <w:rFonts w:ascii="Arial" w:hAnsi="Arial" w:cs="Arial"/>
        </w:rPr>
      </w:pPr>
    </w:p>
    <w:p w:rsidR="00146F1C" w:rsidRPr="000E6C96" w:rsidRDefault="00146F1C" w:rsidP="00146F1C">
      <w:pPr>
        <w:jc w:val="center"/>
        <w:rPr>
          <w:rFonts w:ascii="Arial" w:hAnsi="Arial" w:cs="Arial"/>
        </w:rPr>
      </w:pPr>
    </w:p>
    <w:p w:rsidR="00146F1C" w:rsidRPr="000E6C96" w:rsidRDefault="00146F1C" w:rsidP="00146F1C">
      <w:pPr>
        <w:jc w:val="center"/>
        <w:rPr>
          <w:rFonts w:ascii="Arial" w:hAnsi="Arial" w:cs="Arial"/>
          <w:caps/>
        </w:rPr>
      </w:pPr>
    </w:p>
    <w:p w:rsidR="00146F1C" w:rsidRPr="000E6C96" w:rsidRDefault="00146F1C" w:rsidP="00146F1C">
      <w:pPr>
        <w:jc w:val="center"/>
        <w:rPr>
          <w:rFonts w:ascii="Arial" w:hAnsi="Arial" w:cs="Arial"/>
          <w:caps/>
        </w:rPr>
      </w:pPr>
    </w:p>
    <w:p w:rsidR="00146F1C" w:rsidRPr="000E6C96" w:rsidRDefault="00146F1C" w:rsidP="00146F1C">
      <w:pPr>
        <w:jc w:val="center"/>
        <w:rPr>
          <w:rFonts w:ascii="Arial" w:hAnsi="Arial" w:cs="Arial"/>
          <w:caps/>
        </w:rPr>
      </w:pPr>
    </w:p>
    <w:p w:rsidR="005C4DE2" w:rsidRPr="000E6C96" w:rsidRDefault="005C4DE2" w:rsidP="00146F1C">
      <w:pPr>
        <w:jc w:val="center"/>
        <w:rPr>
          <w:rFonts w:ascii="Arial" w:hAnsi="Arial" w:cs="Arial"/>
          <w:caps/>
        </w:rPr>
      </w:pPr>
    </w:p>
    <w:p w:rsidR="00146F1C" w:rsidRPr="000E6C96" w:rsidRDefault="00146F1C" w:rsidP="00146F1C">
      <w:pPr>
        <w:rPr>
          <w:rFonts w:ascii="Arial" w:hAnsi="Arial" w:cs="Arial"/>
          <w:caps/>
        </w:rPr>
      </w:pPr>
    </w:p>
    <w:p w:rsidR="00146F1C" w:rsidRPr="000E6C96" w:rsidRDefault="000C0FE7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0E6C96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46F1C" w:rsidRPr="000E6C96">
        <w:rPr>
          <w:rFonts w:ascii="Arial" w:hAnsi="Arial" w:cs="Arial"/>
          <w:b/>
          <w:sz w:val="40"/>
          <w:szCs w:val="40"/>
        </w:rPr>
        <w:t xml:space="preserve"> </w:t>
      </w:r>
    </w:p>
    <w:p w:rsidR="00146F1C" w:rsidRPr="000E6C96" w:rsidRDefault="00146F1C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C4DE2" w:rsidRPr="000E6C96" w:rsidRDefault="005C4DE2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  <w:bookmarkStart w:id="0" w:name="_GoBack"/>
      <w:bookmarkEnd w:id="0"/>
    </w:p>
    <w:p w:rsidR="00FC4283" w:rsidRPr="000E6C96" w:rsidRDefault="00FC4283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46F1C" w:rsidRPr="000E6C96" w:rsidRDefault="00146F1C" w:rsidP="00146F1C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0E6C96">
        <w:rPr>
          <w:rFonts w:ascii="Arial" w:hAnsi="Arial" w:cs="Arial"/>
          <w:b/>
          <w:caps/>
          <w:sz w:val="40"/>
          <w:szCs w:val="40"/>
        </w:rPr>
        <w:t xml:space="preserve"> </w:t>
      </w:r>
      <w:r w:rsidR="001A19B9" w:rsidRPr="000E6C96">
        <w:rPr>
          <w:rFonts w:ascii="Arial" w:hAnsi="Arial" w:cs="Arial"/>
          <w:b/>
          <w:caps/>
          <w:sz w:val="40"/>
          <w:szCs w:val="40"/>
        </w:rPr>
        <w:t>parówki z szynki</w:t>
      </w:r>
    </w:p>
    <w:p w:rsidR="00146F1C" w:rsidRPr="000E6C96" w:rsidRDefault="00146F1C" w:rsidP="00146F1C">
      <w:pPr>
        <w:jc w:val="center"/>
        <w:rPr>
          <w:rFonts w:ascii="Arial" w:hAnsi="Arial" w:cs="Arial"/>
        </w:rPr>
      </w:pPr>
    </w:p>
    <w:p w:rsidR="00FC4283" w:rsidRPr="000E6C96" w:rsidRDefault="00FC4283" w:rsidP="00146F1C">
      <w:pPr>
        <w:jc w:val="center"/>
        <w:rPr>
          <w:rFonts w:ascii="Arial" w:hAnsi="Arial" w:cs="Arial"/>
        </w:rPr>
      </w:pPr>
    </w:p>
    <w:p w:rsidR="00FC4283" w:rsidRPr="000E6C96" w:rsidRDefault="00FC4283" w:rsidP="00146F1C">
      <w:pPr>
        <w:jc w:val="center"/>
        <w:rPr>
          <w:rFonts w:ascii="Arial" w:hAnsi="Arial" w:cs="Arial"/>
        </w:rPr>
      </w:pPr>
    </w:p>
    <w:p w:rsidR="00FC4283" w:rsidRPr="000E6C96" w:rsidRDefault="00FC4283" w:rsidP="00146F1C">
      <w:pPr>
        <w:jc w:val="center"/>
        <w:rPr>
          <w:rFonts w:ascii="Arial" w:hAnsi="Arial" w:cs="Arial"/>
        </w:rPr>
      </w:pPr>
    </w:p>
    <w:p w:rsidR="00FC4283" w:rsidRPr="000E6C96" w:rsidRDefault="00FC4283" w:rsidP="00146F1C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46F1C" w:rsidRPr="000E6C96" w:rsidTr="00A7678D">
        <w:tc>
          <w:tcPr>
            <w:tcW w:w="4606" w:type="dxa"/>
            <w:vAlign w:val="center"/>
          </w:tcPr>
          <w:p w:rsidR="00146F1C" w:rsidRPr="000E6C96" w:rsidRDefault="00146F1C" w:rsidP="00A767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46F1C" w:rsidRPr="000E6C96" w:rsidRDefault="00146F1C" w:rsidP="00A7678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46F1C" w:rsidRPr="000E6C96" w:rsidRDefault="00146F1C" w:rsidP="00146F1C">
      <w:pPr>
        <w:rPr>
          <w:rFonts w:ascii="Arial" w:hAnsi="Arial" w:cs="Arial"/>
          <w:b/>
        </w:rPr>
      </w:pPr>
    </w:p>
    <w:p w:rsidR="00146F1C" w:rsidRPr="000E6C96" w:rsidRDefault="00146F1C" w:rsidP="00146F1C">
      <w:pPr>
        <w:rPr>
          <w:rFonts w:ascii="Arial" w:hAnsi="Arial" w:cs="Arial"/>
        </w:rPr>
      </w:pPr>
    </w:p>
    <w:p w:rsidR="00146F1C" w:rsidRPr="000E6C96" w:rsidRDefault="00146F1C" w:rsidP="00146F1C">
      <w:pPr>
        <w:rPr>
          <w:rFonts w:ascii="Arial" w:hAnsi="Arial" w:cs="Arial"/>
        </w:rPr>
      </w:pPr>
    </w:p>
    <w:p w:rsidR="00146F1C" w:rsidRPr="000E6C96" w:rsidRDefault="00146F1C" w:rsidP="00146F1C">
      <w:pPr>
        <w:rPr>
          <w:rFonts w:ascii="Arial" w:hAnsi="Arial" w:cs="Arial"/>
        </w:rPr>
      </w:pPr>
    </w:p>
    <w:p w:rsidR="00146F1C" w:rsidRPr="000E6C96" w:rsidRDefault="00146F1C" w:rsidP="00146F1C">
      <w:pPr>
        <w:rPr>
          <w:rFonts w:ascii="Arial" w:hAnsi="Arial" w:cs="Arial"/>
        </w:rPr>
      </w:pPr>
    </w:p>
    <w:p w:rsidR="00146F1C" w:rsidRPr="000E6C96" w:rsidRDefault="00146F1C" w:rsidP="00146F1C">
      <w:pPr>
        <w:rPr>
          <w:rFonts w:ascii="Arial" w:hAnsi="Arial" w:cs="Arial"/>
        </w:rPr>
      </w:pPr>
    </w:p>
    <w:p w:rsidR="00146F1C" w:rsidRPr="000E6C96" w:rsidRDefault="00146F1C" w:rsidP="00146F1C">
      <w:pPr>
        <w:rPr>
          <w:rFonts w:ascii="Arial" w:hAnsi="Arial" w:cs="Arial"/>
        </w:rPr>
      </w:pPr>
    </w:p>
    <w:p w:rsidR="00146F1C" w:rsidRPr="000E6C96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4283" w:rsidRPr="000E6C96" w:rsidRDefault="00FC4283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4283" w:rsidRPr="000E6C96" w:rsidRDefault="00FC4283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4283" w:rsidRPr="000E6C96" w:rsidRDefault="00FC4283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4283" w:rsidRPr="000E6C96" w:rsidRDefault="00FC4283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4283" w:rsidRPr="000E6C96" w:rsidRDefault="00FC4283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0E6C96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0E6C96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0E6C96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C0FE7" w:rsidRPr="000E6C96" w:rsidRDefault="000C0FE7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C0FE7" w:rsidRPr="000E6C96" w:rsidRDefault="000C0FE7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8457D" w:rsidRPr="000E6C96" w:rsidRDefault="00146F1C" w:rsidP="00A8457D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146F1C" w:rsidRPr="000E6C96" w:rsidRDefault="00146F1C" w:rsidP="00EB31B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46F1C" w:rsidRPr="000E6C96" w:rsidRDefault="00146F1C" w:rsidP="00EB31BF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46F1C" w:rsidRPr="000E6C96" w:rsidRDefault="00146F1C" w:rsidP="00146F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1A19B9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</w:t>
      </w:r>
      <w:r w:rsidR="00DB6B8B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nia i pakowania</w:t>
      </w: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A19B9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parówek z szynki</w:t>
      </w: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46F1C" w:rsidRPr="000E6C96" w:rsidRDefault="00146F1C" w:rsidP="00146F1C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46F1C" w:rsidRPr="000E6C96" w:rsidRDefault="00146F1C" w:rsidP="00146F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A19B9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DB6B8B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A19B9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parówek z szynki</w:t>
      </w:r>
      <w:r w:rsidR="00DB6B8B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</w:t>
      </w:r>
      <w:r w:rsidR="001A19B9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46F1C" w:rsidRPr="000E6C96" w:rsidRDefault="00146F1C" w:rsidP="00EB31BF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46F1C" w:rsidRPr="000E6C96" w:rsidRDefault="00146F1C" w:rsidP="00146F1C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1A19B9" w:rsidRPr="000E6C9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0E6C9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46F1C" w:rsidRPr="000E6C96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E6C96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1E4DBD" w:rsidRPr="000E6C96">
        <w:rPr>
          <w:rFonts w:ascii="Arial" w:hAnsi="Arial" w:cs="Arial"/>
          <w:bCs/>
          <w:sz w:val="20"/>
          <w:szCs w:val="20"/>
        </w:rPr>
        <w:t>Kjeldahla</w:t>
      </w:r>
      <w:r w:rsidRPr="000E6C96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46F1C" w:rsidRPr="000E6C96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E6C96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46F1C" w:rsidRPr="000E6C96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E6C96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46F1C" w:rsidRPr="000E6C96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E6C96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46F1C" w:rsidRPr="000E6C96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E6C96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46F1C" w:rsidRPr="000E6C96" w:rsidRDefault="00B81D4C" w:rsidP="00EB31BF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0E6C96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6F1C" w:rsidRPr="000E6C96" w:rsidRDefault="00CB7BEB" w:rsidP="00146F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6C96">
        <w:rPr>
          <w:rFonts w:ascii="Arial" w:hAnsi="Arial" w:cs="Arial"/>
          <w:b/>
          <w:sz w:val="20"/>
          <w:szCs w:val="20"/>
        </w:rPr>
        <w:t>P</w:t>
      </w:r>
      <w:r w:rsidR="00A55BC5" w:rsidRPr="000E6C96">
        <w:rPr>
          <w:rFonts w:ascii="Arial" w:hAnsi="Arial" w:cs="Arial"/>
          <w:b/>
          <w:sz w:val="20"/>
          <w:szCs w:val="20"/>
        </w:rPr>
        <w:t>arówk</w:t>
      </w:r>
      <w:r w:rsidR="00EC2A34" w:rsidRPr="000E6C96">
        <w:rPr>
          <w:rFonts w:ascii="Arial" w:hAnsi="Arial" w:cs="Arial"/>
          <w:b/>
          <w:sz w:val="20"/>
          <w:szCs w:val="20"/>
        </w:rPr>
        <w:t>i</w:t>
      </w:r>
      <w:r w:rsidR="00146F1C" w:rsidRPr="000E6C96">
        <w:rPr>
          <w:rFonts w:ascii="Arial" w:hAnsi="Arial" w:cs="Arial"/>
          <w:b/>
          <w:bCs/>
          <w:sz w:val="20"/>
          <w:szCs w:val="20"/>
        </w:rPr>
        <w:t xml:space="preserve"> </w:t>
      </w:r>
      <w:r w:rsidR="008F6774" w:rsidRPr="000E6C96">
        <w:rPr>
          <w:rFonts w:ascii="Arial" w:hAnsi="Arial" w:cs="Arial"/>
          <w:b/>
          <w:bCs/>
          <w:sz w:val="20"/>
          <w:szCs w:val="20"/>
        </w:rPr>
        <w:t>z szynki</w:t>
      </w:r>
    </w:p>
    <w:p w:rsidR="00350381" w:rsidRPr="000E6C96" w:rsidRDefault="00CB7BEB" w:rsidP="00A13592">
      <w:pPr>
        <w:spacing w:line="360" w:lineRule="auto"/>
        <w:jc w:val="both"/>
        <w:rPr>
          <w:rFonts w:ascii="Arial" w:hAnsi="Arial" w:cs="Arial"/>
          <w:sz w:val="20"/>
        </w:rPr>
      </w:pPr>
      <w:r w:rsidRPr="000E6C96">
        <w:rPr>
          <w:rFonts w:ascii="Arial" w:hAnsi="Arial" w:cs="Arial"/>
          <w:sz w:val="20"/>
        </w:rPr>
        <w:t>K</w:t>
      </w:r>
      <w:r w:rsidR="00A55BC5" w:rsidRPr="000E6C96">
        <w:rPr>
          <w:rFonts w:ascii="Arial" w:hAnsi="Arial" w:cs="Arial"/>
          <w:sz w:val="20"/>
        </w:rPr>
        <w:t>iełbasa</w:t>
      </w:r>
      <w:r w:rsidR="007C515C" w:rsidRPr="000E6C96">
        <w:rPr>
          <w:rFonts w:ascii="Arial" w:hAnsi="Arial" w:cs="Arial"/>
          <w:sz w:val="20"/>
        </w:rPr>
        <w:t xml:space="preserve"> wieprzowa</w:t>
      </w:r>
      <w:r w:rsidR="00EC2A34" w:rsidRPr="000E6C96">
        <w:rPr>
          <w:rFonts w:ascii="Arial" w:hAnsi="Arial" w:cs="Arial"/>
          <w:sz w:val="20"/>
        </w:rPr>
        <w:t xml:space="preserve">, </w:t>
      </w:r>
      <w:r w:rsidR="008F6774" w:rsidRPr="000E6C96">
        <w:rPr>
          <w:rFonts w:ascii="Arial" w:hAnsi="Arial" w:cs="Arial"/>
          <w:sz w:val="20"/>
        </w:rPr>
        <w:t>ho</w:t>
      </w:r>
      <w:r w:rsidR="008A58EC" w:rsidRPr="000E6C96">
        <w:rPr>
          <w:rFonts w:ascii="Arial" w:hAnsi="Arial" w:cs="Arial"/>
          <w:sz w:val="20"/>
        </w:rPr>
        <w:t>mogenizowana,</w:t>
      </w:r>
      <w:r w:rsidR="008F6774" w:rsidRPr="000E6C96">
        <w:rPr>
          <w:rFonts w:ascii="Arial" w:hAnsi="Arial" w:cs="Arial"/>
          <w:sz w:val="20"/>
        </w:rPr>
        <w:t xml:space="preserve"> </w:t>
      </w:r>
      <w:r w:rsidR="00EC2A34" w:rsidRPr="000E6C96">
        <w:rPr>
          <w:rFonts w:ascii="Arial" w:hAnsi="Arial" w:cs="Arial"/>
          <w:sz w:val="20"/>
        </w:rPr>
        <w:t>w</w:t>
      </w:r>
      <w:r w:rsidR="008A58EC" w:rsidRPr="000E6C96">
        <w:rPr>
          <w:rFonts w:ascii="Arial" w:hAnsi="Arial" w:cs="Arial"/>
          <w:sz w:val="20"/>
        </w:rPr>
        <w:t xml:space="preserve">ędzona, parzona, </w:t>
      </w:r>
      <w:r w:rsidR="009272E6" w:rsidRPr="000E6C96">
        <w:rPr>
          <w:rFonts w:ascii="Arial" w:hAnsi="Arial" w:cs="Arial"/>
          <w:sz w:val="20"/>
        </w:rPr>
        <w:t>otrzymana z mięsa</w:t>
      </w:r>
      <w:r w:rsidR="008A58EC" w:rsidRPr="000E6C96">
        <w:rPr>
          <w:rFonts w:ascii="Arial" w:hAnsi="Arial" w:cs="Arial"/>
          <w:sz w:val="20"/>
        </w:rPr>
        <w:t xml:space="preserve"> z szynki wieprzowej (co najmniej 9</w:t>
      </w:r>
      <w:r w:rsidR="00EC2A34" w:rsidRPr="000E6C96">
        <w:rPr>
          <w:rFonts w:ascii="Arial" w:hAnsi="Arial" w:cs="Arial"/>
          <w:sz w:val="20"/>
        </w:rPr>
        <w:t>0%),</w:t>
      </w:r>
      <w:r w:rsidR="006A7449" w:rsidRPr="000E6C96">
        <w:rPr>
          <w:rFonts w:ascii="Arial" w:hAnsi="Arial" w:cs="Arial"/>
          <w:sz w:val="20"/>
        </w:rPr>
        <w:t xml:space="preserve"> </w:t>
      </w:r>
      <w:r w:rsidR="008A58EC" w:rsidRPr="000E6C96">
        <w:rPr>
          <w:rFonts w:ascii="Arial" w:hAnsi="Arial" w:cs="Arial"/>
          <w:sz w:val="20"/>
        </w:rPr>
        <w:t xml:space="preserve">i innych wieprzowych </w:t>
      </w:r>
      <w:r w:rsidR="008A58EC" w:rsidRPr="000E6C96">
        <w:rPr>
          <w:rFonts w:ascii="Arial" w:hAnsi="Arial" w:cs="Arial"/>
          <w:bCs/>
          <w:sz w:val="20"/>
          <w:szCs w:val="20"/>
        </w:rPr>
        <w:t>surowców mięsno-tłuszczowych, które zostały zhomogenizowane</w:t>
      </w:r>
      <w:r w:rsidR="008A58EC" w:rsidRPr="000E6C96">
        <w:rPr>
          <w:rFonts w:ascii="Arial" w:hAnsi="Arial" w:cs="Arial"/>
          <w:sz w:val="20"/>
        </w:rPr>
        <w:t>,</w:t>
      </w:r>
      <w:r w:rsidR="002D45DA" w:rsidRPr="000E6C96">
        <w:rPr>
          <w:rFonts w:ascii="Arial" w:hAnsi="Arial" w:cs="Arial"/>
          <w:bCs/>
          <w:sz w:val="20"/>
          <w:szCs w:val="20"/>
        </w:rPr>
        <w:t xml:space="preserve"> </w:t>
      </w:r>
      <w:r w:rsidR="009272E6" w:rsidRPr="000E6C96">
        <w:rPr>
          <w:rFonts w:ascii="Arial" w:hAnsi="Arial" w:cs="Arial"/>
          <w:sz w:val="20"/>
        </w:rPr>
        <w:t>z dodatkiem przypraw</w:t>
      </w:r>
      <w:r w:rsidR="00737693" w:rsidRPr="000E6C96">
        <w:rPr>
          <w:rFonts w:ascii="Arial" w:hAnsi="Arial" w:cs="Arial"/>
          <w:sz w:val="20"/>
        </w:rPr>
        <w:t xml:space="preserve"> </w:t>
      </w:r>
      <w:r w:rsidR="009272E6" w:rsidRPr="000E6C96">
        <w:rPr>
          <w:rFonts w:ascii="Arial" w:hAnsi="Arial" w:cs="Arial"/>
          <w:sz w:val="20"/>
        </w:rPr>
        <w:t>aromatyczno-smakowych charakterystycznych</w:t>
      </w:r>
      <w:r w:rsidR="00737693" w:rsidRPr="000E6C96">
        <w:rPr>
          <w:rFonts w:ascii="Arial" w:hAnsi="Arial" w:cs="Arial"/>
          <w:sz w:val="20"/>
        </w:rPr>
        <w:t xml:space="preserve"> dla tego wyrobu</w:t>
      </w:r>
      <w:r w:rsidR="002D45DA" w:rsidRPr="000E6C96">
        <w:rPr>
          <w:rFonts w:ascii="Arial" w:hAnsi="Arial" w:cs="Arial"/>
          <w:sz w:val="20"/>
        </w:rPr>
        <w:t>,</w:t>
      </w:r>
      <w:r w:rsidR="00F6636A" w:rsidRPr="000E6C96">
        <w:rPr>
          <w:rFonts w:ascii="Arial" w:hAnsi="Arial" w:cs="Arial"/>
          <w:sz w:val="20"/>
        </w:rPr>
        <w:t xml:space="preserve"> w osł</w:t>
      </w:r>
      <w:r w:rsidR="00B804B3" w:rsidRPr="000E6C96">
        <w:rPr>
          <w:rFonts w:ascii="Arial" w:hAnsi="Arial" w:cs="Arial"/>
          <w:sz w:val="20"/>
        </w:rPr>
        <w:t>once niejadalnej lub bez osłonki</w:t>
      </w:r>
    </w:p>
    <w:p w:rsidR="00A13592" w:rsidRPr="000E6C96" w:rsidRDefault="00350381" w:rsidP="00A13592">
      <w:pPr>
        <w:spacing w:line="360" w:lineRule="auto"/>
        <w:jc w:val="both"/>
        <w:rPr>
          <w:rFonts w:ascii="Arial" w:hAnsi="Arial" w:cs="Arial"/>
          <w:sz w:val="20"/>
        </w:rPr>
      </w:pPr>
      <w:r w:rsidRPr="000E6C96">
        <w:rPr>
          <w:rFonts w:ascii="Arial" w:hAnsi="Arial" w:cs="Arial"/>
          <w:sz w:val="20"/>
        </w:rPr>
        <w:t>N</w:t>
      </w:r>
      <w:r w:rsidR="00A13592" w:rsidRPr="000E6C96">
        <w:rPr>
          <w:rFonts w:ascii="Arial" w:hAnsi="Arial" w:cs="Arial"/>
          <w:sz w:val="20"/>
        </w:rPr>
        <w:t>ie dopuszcza się</w:t>
      </w:r>
      <w:r w:rsidR="00886AB4" w:rsidRPr="000E6C96">
        <w:rPr>
          <w:rFonts w:ascii="Arial" w:hAnsi="Arial" w:cs="Arial"/>
          <w:sz w:val="20"/>
        </w:rPr>
        <w:t xml:space="preserve"> używania do produkcji parówek z szynką</w:t>
      </w:r>
      <w:r w:rsidR="00A13592" w:rsidRPr="000E6C96">
        <w:rPr>
          <w:rFonts w:ascii="Arial" w:hAnsi="Arial" w:cs="Arial"/>
          <w:sz w:val="20"/>
        </w:rPr>
        <w:t xml:space="preserve"> MOM (mięsa odkostnionego mech</w:t>
      </w:r>
      <w:r w:rsidR="00411C58" w:rsidRPr="000E6C96">
        <w:rPr>
          <w:rFonts w:ascii="Arial" w:hAnsi="Arial" w:cs="Arial"/>
          <w:sz w:val="20"/>
        </w:rPr>
        <w:t>anicznie)</w:t>
      </w:r>
      <w:r w:rsidR="00A13592" w:rsidRPr="000E6C96">
        <w:rPr>
          <w:rFonts w:ascii="Arial" w:hAnsi="Arial" w:cs="Arial"/>
          <w:sz w:val="20"/>
        </w:rPr>
        <w:t xml:space="preserve">. </w:t>
      </w:r>
    </w:p>
    <w:p w:rsidR="00146F1C" w:rsidRPr="000E6C96" w:rsidRDefault="001A19B9" w:rsidP="00886AB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6C96">
        <w:rPr>
          <w:rFonts w:ascii="Arial" w:hAnsi="Arial" w:cs="Arial"/>
          <w:b/>
          <w:bCs/>
          <w:sz w:val="20"/>
          <w:szCs w:val="20"/>
        </w:rPr>
        <w:t>2.</w:t>
      </w:r>
      <w:r w:rsidR="00146F1C" w:rsidRPr="000E6C96">
        <w:rPr>
          <w:rFonts w:ascii="Arial" w:hAnsi="Arial" w:cs="Arial"/>
          <w:b/>
          <w:bCs/>
          <w:sz w:val="20"/>
          <w:szCs w:val="20"/>
        </w:rPr>
        <w:t>Wymagania</w:t>
      </w:r>
    </w:p>
    <w:p w:rsidR="001A19B9" w:rsidRPr="000E6C96" w:rsidRDefault="001A19B9" w:rsidP="00EB31BF">
      <w:pPr>
        <w:pStyle w:val="Nagwek11"/>
        <w:rPr>
          <w:bCs w:val="0"/>
        </w:rPr>
      </w:pPr>
      <w:r w:rsidRPr="000E6C96">
        <w:rPr>
          <w:bCs w:val="0"/>
        </w:rPr>
        <w:t>2.1 Wymagania ogólne</w:t>
      </w:r>
    </w:p>
    <w:p w:rsidR="001A19B9" w:rsidRPr="000E6C96" w:rsidRDefault="001A19B9" w:rsidP="00EB31BF">
      <w:pPr>
        <w:pStyle w:val="Nagwek11"/>
        <w:rPr>
          <w:b w:val="0"/>
          <w:bCs w:val="0"/>
        </w:rPr>
      </w:pPr>
      <w:r w:rsidRPr="000E6C96">
        <w:rPr>
          <w:b w:val="0"/>
          <w:bCs w:val="0"/>
        </w:rPr>
        <w:t>Produkt powinien spełniać wymagania aktualnie obowiązującego prawa żywnościowego.</w:t>
      </w:r>
    </w:p>
    <w:p w:rsidR="00146F1C" w:rsidRPr="000E6C96" w:rsidRDefault="00146F1C" w:rsidP="004D7C3B">
      <w:pPr>
        <w:pStyle w:val="Nagwek11"/>
        <w:spacing w:line="360" w:lineRule="auto"/>
        <w:rPr>
          <w:bCs w:val="0"/>
        </w:rPr>
      </w:pPr>
      <w:r w:rsidRPr="000E6C96">
        <w:rPr>
          <w:bCs w:val="0"/>
        </w:rPr>
        <w:t>2</w:t>
      </w:r>
      <w:r w:rsidR="001A19B9" w:rsidRPr="000E6C96">
        <w:rPr>
          <w:bCs w:val="0"/>
        </w:rPr>
        <w:t>.2</w:t>
      </w:r>
      <w:r w:rsidRPr="000E6C96">
        <w:rPr>
          <w:bCs w:val="0"/>
        </w:rPr>
        <w:t xml:space="preserve"> Wymagania organoleptyczne</w:t>
      </w:r>
    </w:p>
    <w:p w:rsidR="00146F1C" w:rsidRPr="000E6C96" w:rsidRDefault="00146F1C" w:rsidP="00146F1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0E6C96">
        <w:rPr>
          <w:rFonts w:ascii="Arial" w:hAnsi="Arial" w:cs="Arial"/>
          <w:sz w:val="20"/>
        </w:rPr>
        <w:t>Według Tablicy 1.</w:t>
      </w:r>
    </w:p>
    <w:p w:rsidR="00146F1C" w:rsidRPr="000E6C96" w:rsidRDefault="00146F1C" w:rsidP="00146F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1A19B9" w:rsidRPr="000E6C96" w:rsidRDefault="001A19B9" w:rsidP="001A19B9"/>
    <w:p w:rsidR="00411C58" w:rsidRPr="000E6C96" w:rsidRDefault="00411C58" w:rsidP="001A19B9"/>
    <w:p w:rsidR="00146F1C" w:rsidRPr="000E6C96" w:rsidRDefault="00146F1C" w:rsidP="00146F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0E6C96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17"/>
        <w:gridCol w:w="5270"/>
        <w:gridCol w:w="1463"/>
      </w:tblGrid>
      <w:tr w:rsidR="00146F1C" w:rsidRPr="000E6C96" w:rsidTr="00BA20CB">
        <w:trPr>
          <w:trHeight w:val="450"/>
          <w:jc w:val="center"/>
        </w:trPr>
        <w:tc>
          <w:tcPr>
            <w:tcW w:w="0" w:type="auto"/>
            <w:vAlign w:val="center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87" w:type="dxa"/>
            <w:vAlign w:val="center"/>
          </w:tcPr>
          <w:p w:rsidR="00146F1C" w:rsidRPr="000E6C96" w:rsidRDefault="00146F1C" w:rsidP="0089169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E6C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6F1C" w:rsidRPr="000E6C96" w:rsidTr="00BA20CB">
        <w:trPr>
          <w:cantSplit/>
          <w:trHeight w:val="341"/>
          <w:jc w:val="center"/>
        </w:trPr>
        <w:tc>
          <w:tcPr>
            <w:tcW w:w="0" w:type="auto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146F1C" w:rsidRPr="000E6C96" w:rsidRDefault="00CB7BEB" w:rsidP="00326A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B</w:t>
            </w:r>
            <w:r w:rsidR="00F6636A" w:rsidRPr="000E6C96">
              <w:rPr>
                <w:rFonts w:ascii="Arial" w:hAnsi="Arial" w:cs="Arial"/>
                <w:sz w:val="18"/>
                <w:szCs w:val="18"/>
              </w:rPr>
              <w:t>atony w osłonkach niejadalnych</w:t>
            </w:r>
            <w:r w:rsidR="00B804B3" w:rsidRPr="000E6C96">
              <w:rPr>
                <w:rFonts w:ascii="Arial" w:hAnsi="Arial" w:cs="Arial"/>
                <w:sz w:val="18"/>
                <w:szCs w:val="18"/>
              </w:rPr>
              <w:t xml:space="preserve"> lub bez osłonki</w:t>
            </w:r>
            <w:r w:rsidR="00737693" w:rsidRPr="000E6C96">
              <w:rPr>
                <w:rFonts w:ascii="Arial" w:hAnsi="Arial" w:cs="Arial"/>
                <w:sz w:val="18"/>
                <w:szCs w:val="18"/>
              </w:rPr>
              <w:t xml:space="preserve">, w odcinkach od </w:t>
            </w:r>
            <w:smartTag w:uri="urn:schemas-microsoft-com:office:smarttags" w:element="metricconverter">
              <w:smartTagPr>
                <w:attr w:name="ProductID" w:val="12 cm"/>
              </w:smartTagPr>
              <w:r w:rsidR="00737693" w:rsidRPr="000E6C96">
                <w:rPr>
                  <w:rFonts w:ascii="Arial" w:hAnsi="Arial" w:cs="Arial"/>
                  <w:sz w:val="18"/>
                  <w:szCs w:val="18"/>
                </w:rPr>
                <w:t>12</w:t>
              </w:r>
              <w:r w:rsidR="004E6489" w:rsidRPr="000E6C96">
                <w:rPr>
                  <w:rFonts w:ascii="Arial" w:hAnsi="Arial" w:cs="Arial"/>
                  <w:sz w:val="18"/>
                  <w:szCs w:val="18"/>
                </w:rPr>
                <w:t xml:space="preserve"> cm</w:t>
              </w:r>
            </w:smartTag>
            <w:r w:rsidR="004E6489" w:rsidRPr="000E6C96">
              <w:rPr>
                <w:rFonts w:ascii="Arial" w:hAnsi="Arial" w:cs="Arial"/>
                <w:sz w:val="18"/>
                <w:szCs w:val="18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4 cm"/>
              </w:smartTagPr>
              <w:r w:rsidR="004E6489" w:rsidRPr="000E6C96">
                <w:rPr>
                  <w:rFonts w:ascii="Arial" w:hAnsi="Arial" w:cs="Arial"/>
                  <w:sz w:val="18"/>
                  <w:szCs w:val="18"/>
                </w:rPr>
                <w:t>1</w:t>
              </w:r>
              <w:r w:rsidR="00737693" w:rsidRPr="000E6C96">
                <w:rPr>
                  <w:rFonts w:ascii="Arial" w:hAnsi="Arial" w:cs="Arial"/>
                  <w:sz w:val="18"/>
                  <w:szCs w:val="18"/>
                </w:rPr>
                <w:t>4</w:t>
              </w:r>
              <w:r w:rsidR="0094622C" w:rsidRPr="000E6C96">
                <w:rPr>
                  <w:rFonts w:ascii="Arial" w:hAnsi="Arial" w:cs="Arial"/>
                  <w:sz w:val="18"/>
                  <w:szCs w:val="18"/>
                </w:rPr>
                <w:t xml:space="preserve"> cm</w:t>
              </w:r>
            </w:smartTag>
            <w:r w:rsidR="0094622C" w:rsidRPr="000E6C96">
              <w:rPr>
                <w:rFonts w:ascii="Arial" w:hAnsi="Arial" w:cs="Arial"/>
                <w:sz w:val="18"/>
                <w:szCs w:val="18"/>
              </w:rPr>
              <w:t>,</w:t>
            </w:r>
            <w:r w:rsidR="00894BF8" w:rsidRPr="000E6C96">
              <w:rPr>
                <w:rFonts w:ascii="Arial" w:hAnsi="Arial" w:cs="Arial"/>
                <w:sz w:val="18"/>
                <w:szCs w:val="18"/>
              </w:rPr>
              <w:t xml:space="preserve"> pozostawione w zwojach</w:t>
            </w:r>
            <w:r w:rsidR="0094622C" w:rsidRPr="000E6C96">
              <w:rPr>
                <w:rFonts w:ascii="Arial" w:hAnsi="Arial" w:cs="Arial"/>
                <w:sz w:val="18"/>
                <w:szCs w:val="18"/>
              </w:rPr>
              <w:t>, powierzchnia batonu barwy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94BF8" w:rsidRPr="000E6C96">
              <w:rPr>
                <w:rFonts w:ascii="Arial" w:hAnsi="Arial" w:cs="Arial"/>
                <w:sz w:val="18"/>
                <w:szCs w:val="18"/>
              </w:rPr>
              <w:t>różowej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94BF8" w:rsidRPr="000E6C96">
              <w:rPr>
                <w:rFonts w:ascii="Arial" w:hAnsi="Arial" w:cs="Arial"/>
                <w:sz w:val="18"/>
                <w:szCs w:val="18"/>
              </w:rPr>
              <w:t>do ja</w:t>
            </w:r>
            <w:r w:rsidR="0094622C" w:rsidRPr="000E6C96">
              <w:rPr>
                <w:rFonts w:ascii="Arial" w:hAnsi="Arial" w:cs="Arial"/>
                <w:sz w:val="18"/>
                <w:szCs w:val="18"/>
              </w:rPr>
              <w:t>snobrązowej z odcieniem złocistym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>;</w:t>
            </w:r>
            <w:r w:rsidR="00894BF8" w:rsidRPr="000E6C96">
              <w:rPr>
                <w:rFonts w:ascii="Arial" w:hAnsi="Arial" w:cs="Arial"/>
                <w:sz w:val="18"/>
                <w:szCs w:val="18"/>
              </w:rPr>
              <w:t xml:space="preserve"> osłonka ściśle przylegająca do farszu</w:t>
            </w:r>
            <w:r w:rsidR="00D824DB" w:rsidRPr="000E6C96">
              <w:rPr>
                <w:rFonts w:ascii="Arial" w:hAnsi="Arial" w:cs="Arial"/>
                <w:sz w:val="18"/>
                <w:szCs w:val="18"/>
              </w:rPr>
              <w:t>,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 xml:space="preserve"> niedopuszczalna barwa szarozielona, plamy na powierzchni wyni</w:t>
            </w:r>
            <w:r w:rsidR="0094622C" w:rsidRPr="000E6C96">
              <w:rPr>
                <w:rFonts w:ascii="Arial" w:hAnsi="Arial" w:cs="Arial"/>
                <w:sz w:val="18"/>
                <w:szCs w:val="18"/>
              </w:rPr>
              <w:t>kające z niedowędzenia w miejscach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 xml:space="preserve"> styku z innymi batonami oraz zawilgocenie powierzchni osłonki</w:t>
            </w:r>
          </w:p>
        </w:tc>
        <w:tc>
          <w:tcPr>
            <w:tcW w:w="1485" w:type="dxa"/>
            <w:vMerge w:val="restart"/>
            <w:vAlign w:val="center"/>
          </w:tcPr>
          <w:p w:rsidR="00146F1C" w:rsidRPr="000E6C96" w:rsidRDefault="00146F1C" w:rsidP="00326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146F1C" w:rsidRPr="000E6C96" w:rsidTr="00BA20CB">
        <w:trPr>
          <w:cantSplit/>
          <w:trHeight w:val="341"/>
          <w:jc w:val="center"/>
        </w:trPr>
        <w:tc>
          <w:tcPr>
            <w:tcW w:w="0" w:type="auto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146F1C" w:rsidRPr="000E6C96" w:rsidRDefault="00146F1C" w:rsidP="00D824D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146F1C" w:rsidRPr="000E6C96" w:rsidRDefault="00146F1C" w:rsidP="0089169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146F1C" w:rsidRPr="000E6C96" w:rsidRDefault="00146F1C" w:rsidP="00326A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6F1C" w:rsidRPr="000E6C96" w:rsidRDefault="00CB7BEB" w:rsidP="00326A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J</w:t>
            </w:r>
            <w:r w:rsidR="00D824DB" w:rsidRPr="000E6C96">
              <w:rPr>
                <w:rFonts w:ascii="Arial" w:hAnsi="Arial" w:cs="Arial"/>
                <w:sz w:val="18"/>
                <w:szCs w:val="18"/>
              </w:rPr>
              <w:t>asnoróżowa</w:t>
            </w:r>
          </w:p>
          <w:p w:rsidR="00146F1C" w:rsidRPr="000E6C96" w:rsidRDefault="00CB7BEB" w:rsidP="00326A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S</w:t>
            </w:r>
            <w:r w:rsidR="00F6636A" w:rsidRPr="000E6C96">
              <w:rPr>
                <w:rFonts w:ascii="Arial" w:hAnsi="Arial" w:cs="Arial"/>
                <w:sz w:val="18"/>
                <w:szCs w:val="18"/>
              </w:rPr>
              <w:t>urowce</w:t>
            </w:r>
            <w:r w:rsidR="00D824DB" w:rsidRPr="000E6C96">
              <w:rPr>
                <w:rFonts w:ascii="Arial" w:hAnsi="Arial" w:cs="Arial"/>
                <w:sz w:val="18"/>
                <w:szCs w:val="18"/>
              </w:rPr>
              <w:t xml:space="preserve"> homogenizowane 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>równomiernie rozmieszczo</w:t>
            </w:r>
            <w:r w:rsidR="00D824DB" w:rsidRPr="000E6C96">
              <w:rPr>
                <w:rFonts w:ascii="Arial" w:hAnsi="Arial" w:cs="Arial"/>
                <w:sz w:val="18"/>
                <w:szCs w:val="18"/>
              </w:rPr>
              <w:t>ne na przekroju, dopuszczalne pojedyncze otwory powietrzne o średnicy do 2</w:t>
            </w:r>
            <w:r w:rsidR="002374AB" w:rsidRPr="000E6C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824DB" w:rsidRPr="000E6C96">
              <w:rPr>
                <w:rFonts w:ascii="Arial" w:hAnsi="Arial" w:cs="Arial"/>
                <w:sz w:val="18"/>
                <w:szCs w:val="18"/>
              </w:rPr>
              <w:t>mm nie połączone z</w:t>
            </w:r>
            <w:r w:rsidR="0090176A" w:rsidRPr="000E6C96">
              <w:rPr>
                <w:rFonts w:ascii="Arial" w:hAnsi="Arial" w:cs="Arial"/>
                <w:sz w:val="18"/>
                <w:szCs w:val="18"/>
              </w:rPr>
              <w:t>e zmianą barwy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>, niedopuszczalne skupiska</w:t>
            </w:r>
            <w:r w:rsidR="00326A86" w:rsidRPr="000E6C96">
              <w:rPr>
                <w:rFonts w:ascii="Arial" w:hAnsi="Arial" w:cs="Arial"/>
                <w:sz w:val="18"/>
                <w:szCs w:val="18"/>
              </w:rPr>
              <w:t xml:space="preserve"> jednego ze składników</w:t>
            </w:r>
            <w:r w:rsidR="00D824DB" w:rsidRPr="000E6C96">
              <w:rPr>
                <w:rFonts w:ascii="Arial" w:hAnsi="Arial" w:cs="Arial"/>
                <w:sz w:val="18"/>
                <w:szCs w:val="18"/>
              </w:rPr>
              <w:t xml:space="preserve"> i zacieki galarety   </w:t>
            </w:r>
          </w:p>
        </w:tc>
        <w:tc>
          <w:tcPr>
            <w:tcW w:w="1485" w:type="dxa"/>
            <w:vMerge/>
            <w:vAlign w:val="center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0E6C96" w:rsidTr="00BA20CB">
        <w:trPr>
          <w:cantSplit/>
          <w:trHeight w:val="341"/>
          <w:jc w:val="center"/>
        </w:trPr>
        <w:tc>
          <w:tcPr>
            <w:tcW w:w="0" w:type="auto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146F1C" w:rsidRPr="000E6C96" w:rsidRDefault="00CB7BEB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D</w:t>
            </w:r>
            <w:r w:rsidR="0090176A" w:rsidRPr="000E6C96">
              <w:rPr>
                <w:rFonts w:ascii="Arial" w:hAnsi="Arial" w:cs="Arial"/>
                <w:sz w:val="18"/>
                <w:szCs w:val="18"/>
              </w:rPr>
              <w:t xml:space="preserve">ość 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>ścisła,</w:t>
            </w:r>
            <w:r w:rsidR="0094622C" w:rsidRPr="000E6C96">
              <w:rPr>
                <w:rFonts w:ascii="Arial" w:hAnsi="Arial" w:cs="Arial"/>
                <w:sz w:val="18"/>
                <w:szCs w:val="18"/>
              </w:rPr>
              <w:t xml:space="preserve"> elastyczna, soczysta po podgrzaniu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vMerge/>
            <w:vAlign w:val="center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0E6C96" w:rsidTr="00BA20CB">
        <w:trPr>
          <w:cantSplit/>
          <w:trHeight w:val="343"/>
          <w:jc w:val="center"/>
        </w:trPr>
        <w:tc>
          <w:tcPr>
            <w:tcW w:w="0" w:type="auto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8" w:type="dxa"/>
          </w:tcPr>
          <w:p w:rsidR="00146F1C" w:rsidRPr="000E6C96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387" w:type="dxa"/>
          </w:tcPr>
          <w:p w:rsidR="00146F1C" w:rsidRPr="000E6C96" w:rsidRDefault="00CB7BEB" w:rsidP="00326A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E6C96">
              <w:rPr>
                <w:rFonts w:ascii="Arial" w:hAnsi="Arial" w:cs="Arial"/>
                <w:sz w:val="18"/>
                <w:szCs w:val="18"/>
              </w:rPr>
              <w:t>C</w:t>
            </w:r>
            <w:r w:rsidR="00243AE9" w:rsidRPr="000E6C96">
              <w:rPr>
                <w:rFonts w:ascii="Arial" w:hAnsi="Arial" w:cs="Arial"/>
                <w:sz w:val="18"/>
                <w:szCs w:val="18"/>
              </w:rPr>
              <w:t>harakterystyczny dla parówek z mięsa wieprzowego, wędzonych, parzonych</w:t>
            </w:r>
            <w:r w:rsidR="00326A86" w:rsidRPr="000E6C96">
              <w:rPr>
                <w:rFonts w:ascii="Arial" w:hAnsi="Arial" w:cs="Arial"/>
                <w:sz w:val="18"/>
                <w:szCs w:val="18"/>
              </w:rPr>
              <w:t>,</w:t>
            </w:r>
            <w:r w:rsidR="00B804B3" w:rsidRPr="000E6C9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6A86" w:rsidRPr="000E6C96">
              <w:rPr>
                <w:rFonts w:ascii="Arial" w:hAnsi="Arial" w:cs="Arial"/>
                <w:sz w:val="18"/>
                <w:szCs w:val="18"/>
              </w:rPr>
              <w:t xml:space="preserve">niedopuszczalny smak </w:t>
            </w:r>
            <w:r w:rsidR="00146F1C" w:rsidRPr="000E6C96">
              <w:rPr>
                <w:rFonts w:ascii="Arial" w:hAnsi="Arial" w:cs="Arial"/>
                <w:sz w:val="18"/>
                <w:szCs w:val="18"/>
              </w:rPr>
              <w:t>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6F1C" w:rsidRPr="000E6C96" w:rsidRDefault="001A19B9" w:rsidP="00EB31BF">
      <w:pPr>
        <w:pStyle w:val="Nagwek11"/>
        <w:rPr>
          <w:bCs w:val="0"/>
        </w:rPr>
      </w:pPr>
      <w:r w:rsidRPr="000E6C96">
        <w:rPr>
          <w:bCs w:val="0"/>
        </w:rPr>
        <w:t>2.3</w:t>
      </w:r>
      <w:r w:rsidR="00146F1C" w:rsidRPr="000E6C96">
        <w:rPr>
          <w:bCs w:val="0"/>
        </w:rPr>
        <w:t xml:space="preserve"> Wymagania chemiczne</w:t>
      </w:r>
    </w:p>
    <w:p w:rsidR="00146F1C" w:rsidRPr="000E6C96" w:rsidRDefault="00146F1C" w:rsidP="00146F1C">
      <w:pPr>
        <w:pStyle w:val="Tekstpodstawowy3"/>
        <w:rPr>
          <w:rFonts w:ascii="Arial" w:hAnsi="Arial" w:cs="Arial"/>
          <w:sz w:val="20"/>
          <w:szCs w:val="20"/>
        </w:rPr>
      </w:pPr>
      <w:r w:rsidRPr="000E6C96">
        <w:rPr>
          <w:rFonts w:ascii="Arial" w:hAnsi="Arial" w:cs="Arial"/>
          <w:sz w:val="20"/>
          <w:szCs w:val="20"/>
        </w:rPr>
        <w:t>Według Tablicy 2.</w:t>
      </w:r>
    </w:p>
    <w:p w:rsidR="00146F1C" w:rsidRPr="000E6C96" w:rsidRDefault="00146F1C" w:rsidP="00146F1C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0E6C96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146F1C" w:rsidRPr="000E6C96" w:rsidTr="00BE18A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E6C96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46F1C" w:rsidRPr="000E6C96" w:rsidTr="00BE18A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9272E6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Zawartość t</w:t>
            </w:r>
            <w:r w:rsidR="00B158FC" w:rsidRPr="000E6C96">
              <w:rPr>
                <w:rFonts w:ascii="Arial" w:hAnsi="Arial" w:cs="Arial"/>
                <w:sz w:val="18"/>
              </w:rPr>
              <w:t>łuszczu,</w:t>
            </w:r>
            <w:r w:rsidRPr="000E6C96">
              <w:rPr>
                <w:rFonts w:ascii="Arial" w:hAnsi="Arial" w:cs="Arial"/>
                <w:sz w:val="18"/>
              </w:rPr>
              <w:t xml:space="preserve"> %</w:t>
            </w:r>
            <w:r w:rsidR="00B158FC" w:rsidRPr="000E6C96">
              <w:rPr>
                <w:rFonts w:ascii="Arial" w:hAnsi="Arial" w:cs="Arial"/>
                <w:sz w:val="18"/>
              </w:rPr>
              <w:t xml:space="preserve"> (m/m)</w:t>
            </w:r>
            <w:r w:rsidRPr="000E6C96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9272E6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25</w:t>
            </w:r>
            <w:r w:rsidR="00146F1C" w:rsidRPr="000E6C96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  <w:lang w:val="de-DE"/>
              </w:rPr>
            </w:pPr>
            <w:r w:rsidRPr="000E6C96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146F1C" w:rsidRPr="000E6C96" w:rsidTr="00BE18A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9272E6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Zawartość</w:t>
            </w:r>
            <w:r w:rsidR="00B158FC" w:rsidRPr="000E6C96">
              <w:rPr>
                <w:rFonts w:ascii="Arial" w:hAnsi="Arial" w:cs="Arial"/>
                <w:sz w:val="18"/>
              </w:rPr>
              <w:t xml:space="preserve"> białka,</w:t>
            </w:r>
            <w:r w:rsidRPr="000E6C96">
              <w:rPr>
                <w:rFonts w:ascii="Arial" w:hAnsi="Arial" w:cs="Arial"/>
                <w:sz w:val="18"/>
              </w:rPr>
              <w:t xml:space="preserve"> %</w:t>
            </w:r>
            <w:r w:rsidR="00B158FC" w:rsidRPr="000E6C96">
              <w:rPr>
                <w:rFonts w:ascii="Arial" w:hAnsi="Arial" w:cs="Arial"/>
                <w:sz w:val="18"/>
              </w:rPr>
              <w:t xml:space="preserve"> (m/m)</w:t>
            </w:r>
            <w:r w:rsidRPr="000E6C96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F6636A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12</w:t>
            </w:r>
            <w:r w:rsidR="0090176A" w:rsidRPr="000E6C96">
              <w:rPr>
                <w:rFonts w:ascii="Arial" w:hAnsi="Arial" w:cs="Arial"/>
                <w:sz w:val="18"/>
              </w:rPr>
              <w:t>,</w:t>
            </w:r>
            <w:r w:rsidR="00146F1C" w:rsidRPr="000E6C96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  <w:lang w:val="de-DE"/>
              </w:rPr>
            </w:pPr>
            <w:r w:rsidRPr="000E6C96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146F1C" w:rsidRPr="000E6C96" w:rsidTr="00411C5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9272E6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Zawartość chlor</w:t>
            </w:r>
            <w:r w:rsidR="00B158FC" w:rsidRPr="000E6C96">
              <w:rPr>
                <w:rFonts w:ascii="Arial" w:hAnsi="Arial" w:cs="Arial"/>
                <w:sz w:val="18"/>
              </w:rPr>
              <w:t>ku sodu,</w:t>
            </w:r>
            <w:r w:rsidRPr="000E6C96">
              <w:rPr>
                <w:rFonts w:ascii="Arial" w:hAnsi="Arial" w:cs="Arial"/>
                <w:sz w:val="18"/>
              </w:rPr>
              <w:t xml:space="preserve"> %</w:t>
            </w:r>
            <w:r w:rsidR="00B158FC" w:rsidRPr="000E6C96">
              <w:rPr>
                <w:rFonts w:ascii="Arial" w:hAnsi="Arial" w:cs="Arial"/>
                <w:sz w:val="18"/>
              </w:rPr>
              <w:t xml:space="preserve"> (m/m)</w:t>
            </w:r>
            <w:r w:rsidRPr="000E6C96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sz w:val="18"/>
              </w:rPr>
              <w:t>2,</w:t>
            </w:r>
            <w:r w:rsidR="0090176A" w:rsidRPr="000E6C96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0E6C96" w:rsidRDefault="00146F1C" w:rsidP="0089169B">
            <w:pPr>
              <w:rPr>
                <w:rFonts w:ascii="Arial" w:hAnsi="Arial" w:cs="Arial"/>
                <w:sz w:val="18"/>
              </w:rPr>
            </w:pPr>
            <w:r w:rsidRPr="000E6C96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0E6C96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46F1C" w:rsidRPr="000E6C96" w:rsidRDefault="001A19B9" w:rsidP="00EB31BF">
      <w:pPr>
        <w:pStyle w:val="Nagwek11"/>
        <w:rPr>
          <w:bCs w:val="0"/>
        </w:rPr>
      </w:pPr>
      <w:r w:rsidRPr="000E6C96">
        <w:rPr>
          <w:bCs w:val="0"/>
        </w:rPr>
        <w:t>2.4</w:t>
      </w:r>
      <w:r w:rsidR="00146F1C" w:rsidRPr="000E6C96">
        <w:rPr>
          <w:bCs w:val="0"/>
        </w:rPr>
        <w:t xml:space="preserve"> Wymagania mikrobiologiczne</w:t>
      </w:r>
      <w:bookmarkEnd w:id="1"/>
    </w:p>
    <w:p w:rsidR="00CC35E4" w:rsidRPr="000E6C96" w:rsidRDefault="00146F1C" w:rsidP="00EB31B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1A19B9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C35E4" w:rsidRPr="000E6C96" w:rsidRDefault="00CC35E4" w:rsidP="00EB31B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46F1C" w:rsidRPr="000E6C96" w:rsidRDefault="00326A86" w:rsidP="00EB31B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46F1C"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46F1C" w:rsidRPr="000E6C96" w:rsidRDefault="00146F1C" w:rsidP="00146F1C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0E6C96"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</w:t>
      </w:r>
      <w:r w:rsidR="001A19B9" w:rsidRPr="000E6C96">
        <w:rPr>
          <w:rFonts w:ascii="Arial" w:hAnsi="Arial" w:cs="Arial"/>
          <w:sz w:val="20"/>
          <w:szCs w:val="20"/>
        </w:rPr>
        <w:t xml:space="preserve"> do magazynu odbiorcy.</w:t>
      </w:r>
    </w:p>
    <w:p w:rsidR="00146F1C" w:rsidRPr="000E6C96" w:rsidRDefault="00326A86" w:rsidP="00EB31B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146F1C"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46F1C" w:rsidRPr="000E6C96" w:rsidRDefault="00146F1C" w:rsidP="00EB31B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B804B3"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46F1C" w:rsidRPr="000E6C96" w:rsidRDefault="00146F1C" w:rsidP="00146F1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46F1C" w:rsidRPr="000E6C96" w:rsidRDefault="00411C58" w:rsidP="00EB31B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46F1C"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146F1C" w:rsidRPr="000E6C96" w:rsidRDefault="00146F1C" w:rsidP="00146F1C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1, 2.</w:t>
      </w:r>
      <w:r w:rsidR="00B804B3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</w:t>
      </w:r>
      <w:r w:rsidR="00B804B3"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opartych na tych normach</w:t>
      </w:r>
    </w:p>
    <w:p w:rsidR="00146F1C" w:rsidRPr="000E6C96" w:rsidRDefault="00146F1C" w:rsidP="00EB31BF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46F1C" w:rsidRPr="000E6C96" w:rsidRDefault="00146F1C" w:rsidP="00EB31B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EB08EC" w:rsidRPr="000E6C96" w:rsidRDefault="00EB08EC" w:rsidP="00BE18A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B08EC" w:rsidRPr="000E6C96" w:rsidRDefault="00EB08EC" w:rsidP="00BE18A8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0E6C96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B08EC" w:rsidRPr="000E6C96" w:rsidRDefault="00EB08EC" w:rsidP="00BE18A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0E6C9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6F1C" w:rsidRPr="000E6C96" w:rsidRDefault="00146F1C" w:rsidP="004D7C3B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46F1C" w:rsidRPr="000E6C96" w:rsidRDefault="004D7C3B" w:rsidP="004D7C3B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46F1C" w:rsidRPr="000E6C9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</w:t>
      </w:r>
      <w:r w:rsidR="00F50C76" w:rsidRPr="000E6C96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wem.</w:t>
      </w:r>
    </w:p>
    <w:p w:rsidR="00146F1C" w:rsidRPr="000E6C96" w:rsidRDefault="00146F1C" w:rsidP="00EB31B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46F1C" w:rsidRPr="000E6C96" w:rsidRDefault="00146F1C" w:rsidP="00146F1C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0E6C9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46F1C" w:rsidRPr="000E6C96" w:rsidRDefault="00146F1C" w:rsidP="00146F1C">
      <w:pPr>
        <w:spacing w:line="360" w:lineRule="auto"/>
        <w:rPr>
          <w:color w:val="FF0000"/>
        </w:rPr>
      </w:pPr>
    </w:p>
    <w:p w:rsidR="00146F1C" w:rsidRPr="000E6C96" w:rsidRDefault="00146F1C" w:rsidP="00146F1C">
      <w:pPr>
        <w:rPr>
          <w:color w:val="FF0000"/>
        </w:rPr>
      </w:pPr>
    </w:p>
    <w:p w:rsidR="00146F1C" w:rsidRPr="000E6C96" w:rsidRDefault="00146F1C" w:rsidP="00146F1C"/>
    <w:p w:rsidR="00146F1C" w:rsidRPr="000E6C96" w:rsidRDefault="00146F1C" w:rsidP="00146F1C"/>
    <w:p w:rsidR="00146F1C" w:rsidRPr="000E6C96" w:rsidRDefault="00146F1C" w:rsidP="00146F1C"/>
    <w:p w:rsidR="00A55EFC" w:rsidRPr="000E6C96" w:rsidRDefault="00A55EFC"/>
    <w:sectPr w:rsidR="00A55EFC" w:rsidRPr="000E6C96" w:rsidSect="0089169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C42" w:rsidRDefault="00D57C42">
      <w:r>
        <w:separator/>
      </w:r>
    </w:p>
  </w:endnote>
  <w:endnote w:type="continuationSeparator" w:id="0">
    <w:p w:rsidR="00D57C42" w:rsidRDefault="00D5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A66" w:rsidRDefault="00DD2A66" w:rsidP="008916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2A66" w:rsidRDefault="00DD2A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A66" w:rsidRDefault="00DD2A66" w:rsidP="0089169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D2A66" w:rsidRPr="003B3CA8" w:rsidRDefault="00FE1A74" w:rsidP="0089169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EE7284">
      <w:rPr>
        <w:rStyle w:val="Numerstrony"/>
        <w:rFonts w:ascii="Arial" w:hAnsi="Arial" w:cs="Arial"/>
        <w:sz w:val="16"/>
        <w:szCs w:val="16"/>
      </w:rPr>
      <w:t>CZERWIEC 2025 r.</w:t>
    </w:r>
    <w:r w:rsidR="00DD2A66">
      <w:rPr>
        <w:rStyle w:val="Numerstrony"/>
        <w:rFonts w:ascii="Arial" w:hAnsi="Arial" w:cs="Arial"/>
        <w:sz w:val="16"/>
        <w:szCs w:val="16"/>
      </w:rPr>
      <w:tab/>
    </w:r>
    <w:r w:rsidR="00DD2A66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D2A66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D2A66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D2A66">
      <w:rPr>
        <w:rStyle w:val="Numerstrony"/>
        <w:rFonts w:ascii="Arial" w:hAnsi="Arial" w:cs="Arial"/>
        <w:sz w:val="16"/>
        <w:szCs w:val="16"/>
      </w:rPr>
      <w:fldChar w:fldCharType="separate"/>
    </w:r>
    <w:r w:rsidR="000E6C96">
      <w:rPr>
        <w:rStyle w:val="Numerstrony"/>
        <w:rFonts w:ascii="Arial" w:hAnsi="Arial" w:cs="Arial"/>
        <w:noProof/>
        <w:sz w:val="16"/>
        <w:szCs w:val="16"/>
      </w:rPr>
      <w:t>4</w:t>
    </w:r>
    <w:r w:rsidR="00DD2A66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D2A66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D2A66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D2A66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D2A66">
      <w:rPr>
        <w:rStyle w:val="Numerstrony"/>
        <w:rFonts w:ascii="Arial" w:hAnsi="Arial" w:cs="Arial"/>
        <w:sz w:val="16"/>
        <w:szCs w:val="16"/>
      </w:rPr>
      <w:fldChar w:fldCharType="separate"/>
    </w:r>
    <w:r w:rsidR="000E6C96">
      <w:rPr>
        <w:rStyle w:val="Numerstrony"/>
        <w:rFonts w:ascii="Arial" w:hAnsi="Arial" w:cs="Arial"/>
        <w:noProof/>
        <w:sz w:val="16"/>
        <w:szCs w:val="16"/>
      </w:rPr>
      <w:t>4</w:t>
    </w:r>
    <w:r w:rsidR="00DD2A66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D2A66" w:rsidRPr="002B0AAE" w:rsidRDefault="00DD2A66" w:rsidP="0089169B">
    <w:pPr>
      <w:pStyle w:val="Stopka"/>
      <w:ind w:right="360"/>
      <w:rPr>
        <w:rFonts w:ascii="Arial" w:hAnsi="Arial" w:cs="Arial"/>
        <w:sz w:val="16"/>
        <w:szCs w:val="16"/>
      </w:rPr>
    </w:pPr>
  </w:p>
  <w:p w:rsidR="00DD2A66" w:rsidRDefault="00DD2A6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C42" w:rsidRDefault="00D57C42">
      <w:r>
        <w:separator/>
      </w:r>
    </w:p>
  </w:footnote>
  <w:footnote w:type="continuationSeparator" w:id="0">
    <w:p w:rsidR="00D57C42" w:rsidRDefault="00D5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4A3D92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748A1379"/>
    <w:multiLevelType w:val="multilevel"/>
    <w:tmpl w:val="607AA5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F1C"/>
    <w:rsid w:val="000101C2"/>
    <w:rsid w:val="00010E4B"/>
    <w:rsid w:val="00017184"/>
    <w:rsid w:val="0002126E"/>
    <w:rsid w:val="00034C74"/>
    <w:rsid w:val="0004076C"/>
    <w:rsid w:val="0007514B"/>
    <w:rsid w:val="000C0FE7"/>
    <w:rsid w:val="000E290E"/>
    <w:rsid w:val="000E6C96"/>
    <w:rsid w:val="001045AC"/>
    <w:rsid w:val="00146096"/>
    <w:rsid w:val="00146F1C"/>
    <w:rsid w:val="001617C0"/>
    <w:rsid w:val="00170E39"/>
    <w:rsid w:val="001927D2"/>
    <w:rsid w:val="001A19B9"/>
    <w:rsid w:val="001B28A3"/>
    <w:rsid w:val="001B2CE1"/>
    <w:rsid w:val="001C3438"/>
    <w:rsid w:val="001C7D60"/>
    <w:rsid w:val="001D697D"/>
    <w:rsid w:val="001E4DBD"/>
    <w:rsid w:val="001F4C45"/>
    <w:rsid w:val="002010AB"/>
    <w:rsid w:val="002323D2"/>
    <w:rsid w:val="002374AB"/>
    <w:rsid w:val="00243AE9"/>
    <w:rsid w:val="00270884"/>
    <w:rsid w:val="00271F91"/>
    <w:rsid w:val="00275261"/>
    <w:rsid w:val="002B0560"/>
    <w:rsid w:val="002B7EA6"/>
    <w:rsid w:val="002D45DA"/>
    <w:rsid w:val="002F6608"/>
    <w:rsid w:val="0030773B"/>
    <w:rsid w:val="00307F49"/>
    <w:rsid w:val="00323F1E"/>
    <w:rsid w:val="00326A86"/>
    <w:rsid w:val="00344424"/>
    <w:rsid w:val="00350381"/>
    <w:rsid w:val="00363813"/>
    <w:rsid w:val="003A139A"/>
    <w:rsid w:val="003B3F76"/>
    <w:rsid w:val="003B4BF9"/>
    <w:rsid w:val="003C2356"/>
    <w:rsid w:val="003D2914"/>
    <w:rsid w:val="003D6FA3"/>
    <w:rsid w:val="003E07DD"/>
    <w:rsid w:val="003E1A0C"/>
    <w:rsid w:val="003F59F4"/>
    <w:rsid w:val="003F673A"/>
    <w:rsid w:val="0041108D"/>
    <w:rsid w:val="00411C58"/>
    <w:rsid w:val="004440EE"/>
    <w:rsid w:val="004A2F63"/>
    <w:rsid w:val="004A30B0"/>
    <w:rsid w:val="004B19AE"/>
    <w:rsid w:val="004D7C3B"/>
    <w:rsid w:val="004E258A"/>
    <w:rsid w:val="004E6489"/>
    <w:rsid w:val="00542C01"/>
    <w:rsid w:val="00587054"/>
    <w:rsid w:val="00594424"/>
    <w:rsid w:val="005C4DE2"/>
    <w:rsid w:val="005C6DF8"/>
    <w:rsid w:val="005D7795"/>
    <w:rsid w:val="005E34D5"/>
    <w:rsid w:val="005E75BE"/>
    <w:rsid w:val="005F48CF"/>
    <w:rsid w:val="0060752D"/>
    <w:rsid w:val="006271A0"/>
    <w:rsid w:val="00627EF8"/>
    <w:rsid w:val="006A7449"/>
    <w:rsid w:val="006E1692"/>
    <w:rsid w:val="007244B0"/>
    <w:rsid w:val="0072680B"/>
    <w:rsid w:val="00737693"/>
    <w:rsid w:val="0078700D"/>
    <w:rsid w:val="007B4F20"/>
    <w:rsid w:val="007C2670"/>
    <w:rsid w:val="007C515C"/>
    <w:rsid w:val="00832A59"/>
    <w:rsid w:val="00860449"/>
    <w:rsid w:val="0087275B"/>
    <w:rsid w:val="00877666"/>
    <w:rsid w:val="00886AB4"/>
    <w:rsid w:val="0089169B"/>
    <w:rsid w:val="00894BF8"/>
    <w:rsid w:val="008A58EC"/>
    <w:rsid w:val="008D661D"/>
    <w:rsid w:val="008E07FE"/>
    <w:rsid w:val="008E5EEB"/>
    <w:rsid w:val="008E65B7"/>
    <w:rsid w:val="008F6774"/>
    <w:rsid w:val="0090176A"/>
    <w:rsid w:val="009039F5"/>
    <w:rsid w:val="00904482"/>
    <w:rsid w:val="009272E6"/>
    <w:rsid w:val="0094622C"/>
    <w:rsid w:val="009615DA"/>
    <w:rsid w:val="009976BF"/>
    <w:rsid w:val="009A1FD5"/>
    <w:rsid w:val="009D2B85"/>
    <w:rsid w:val="00A13592"/>
    <w:rsid w:val="00A1540C"/>
    <w:rsid w:val="00A2501D"/>
    <w:rsid w:val="00A26C62"/>
    <w:rsid w:val="00A55172"/>
    <w:rsid w:val="00A55BC5"/>
    <w:rsid w:val="00A55EFC"/>
    <w:rsid w:val="00A7678D"/>
    <w:rsid w:val="00A8457D"/>
    <w:rsid w:val="00AB0E64"/>
    <w:rsid w:val="00B02A5F"/>
    <w:rsid w:val="00B158FC"/>
    <w:rsid w:val="00B178EC"/>
    <w:rsid w:val="00B35C58"/>
    <w:rsid w:val="00B42092"/>
    <w:rsid w:val="00B44020"/>
    <w:rsid w:val="00B443FF"/>
    <w:rsid w:val="00B71C36"/>
    <w:rsid w:val="00B7635F"/>
    <w:rsid w:val="00B804B3"/>
    <w:rsid w:val="00B81D4C"/>
    <w:rsid w:val="00B910A1"/>
    <w:rsid w:val="00BA20CB"/>
    <w:rsid w:val="00BC685D"/>
    <w:rsid w:val="00BD6CCD"/>
    <w:rsid w:val="00BE18A8"/>
    <w:rsid w:val="00C0365B"/>
    <w:rsid w:val="00C05434"/>
    <w:rsid w:val="00C51E30"/>
    <w:rsid w:val="00C537CF"/>
    <w:rsid w:val="00C6746B"/>
    <w:rsid w:val="00C800DE"/>
    <w:rsid w:val="00CA30A2"/>
    <w:rsid w:val="00CA73E8"/>
    <w:rsid w:val="00CB189F"/>
    <w:rsid w:val="00CB7BEB"/>
    <w:rsid w:val="00CC35E4"/>
    <w:rsid w:val="00CD34CB"/>
    <w:rsid w:val="00CF4C20"/>
    <w:rsid w:val="00D57C42"/>
    <w:rsid w:val="00D824DB"/>
    <w:rsid w:val="00D9355D"/>
    <w:rsid w:val="00DB297A"/>
    <w:rsid w:val="00DB6B8B"/>
    <w:rsid w:val="00DD0247"/>
    <w:rsid w:val="00DD2A66"/>
    <w:rsid w:val="00DE443F"/>
    <w:rsid w:val="00DE635C"/>
    <w:rsid w:val="00DE66AC"/>
    <w:rsid w:val="00E24294"/>
    <w:rsid w:val="00E3595A"/>
    <w:rsid w:val="00E6678A"/>
    <w:rsid w:val="00E83C83"/>
    <w:rsid w:val="00EA2A7D"/>
    <w:rsid w:val="00EB08EC"/>
    <w:rsid w:val="00EB31BF"/>
    <w:rsid w:val="00EC2A34"/>
    <w:rsid w:val="00EC5CEC"/>
    <w:rsid w:val="00EE084B"/>
    <w:rsid w:val="00EE7284"/>
    <w:rsid w:val="00EF11EA"/>
    <w:rsid w:val="00F25C52"/>
    <w:rsid w:val="00F300DB"/>
    <w:rsid w:val="00F358B3"/>
    <w:rsid w:val="00F50C76"/>
    <w:rsid w:val="00F6636A"/>
    <w:rsid w:val="00F75B2C"/>
    <w:rsid w:val="00F94DF2"/>
    <w:rsid w:val="00FB0618"/>
    <w:rsid w:val="00FC2A37"/>
    <w:rsid w:val="00FC4283"/>
    <w:rsid w:val="00FC79CB"/>
    <w:rsid w:val="00FD0D76"/>
    <w:rsid w:val="00FE12AE"/>
    <w:rsid w:val="00FE1A74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B33ECC8-4C06-43E0-A9DC-0BB28409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F1C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46F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46F1C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46F1C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46F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46F1C"/>
  </w:style>
  <w:style w:type="paragraph" w:customStyle="1" w:styleId="E-1">
    <w:name w:val="E-1"/>
    <w:basedOn w:val="Normalny"/>
    <w:rsid w:val="00146F1C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46F1C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46F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46F1C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46F1C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46F1C"/>
    <w:rPr>
      <w:sz w:val="20"/>
      <w:szCs w:val="20"/>
    </w:rPr>
  </w:style>
  <w:style w:type="character" w:styleId="Odwoanieprzypisudolnego">
    <w:name w:val="footnote reference"/>
    <w:semiHidden/>
    <w:rsid w:val="00146F1C"/>
    <w:rPr>
      <w:vertAlign w:val="superscript"/>
    </w:rPr>
  </w:style>
  <w:style w:type="paragraph" w:styleId="Nagwek">
    <w:name w:val="header"/>
    <w:basedOn w:val="Normalny"/>
    <w:rsid w:val="005D779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AB33-5092-473C-A2E2-6AF8A2B9DBE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5B5366-CE9A-47F0-9F67-D7B9590C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JW 3090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Łączność</dc:creator>
  <cp:keywords/>
  <cp:lastModifiedBy>Wieczorek Eliza</cp:lastModifiedBy>
  <cp:revision>4</cp:revision>
  <dcterms:created xsi:type="dcterms:W3CDTF">2025-05-29T08:52:00Z</dcterms:created>
  <dcterms:modified xsi:type="dcterms:W3CDTF">2025-05-29T08:53:00Z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563b2894-adfc-4613-a8a3-9d461d9b808f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Łączność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4974337e-58d6-457c-8846-1c32148487f2</vt:lpwstr>
  </property>
</Properties>
</file>